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Вот уже пять лет я живу в небольшом домике примерно 100 квадратов из профилированного бруса и, что называется, прочувствовал на собственной шкуре все прелести такого дома.</w:t>
      </w:r>
    </w:p>
    <w:p>
      <w:pPr>
        <w:pStyle w:val="BodyText"/>
      </w:pPr>
      <w:r>
        <w:t xml:space="preserve">Древесина из Кировской области. говорят неплохая.</w:t>
      </w:r>
    </w:p>
    <w:p>
      <w:pPr>
        <w:pStyle w:val="BodyText"/>
      </w:pPr>
      <w:r>
        <w:t xml:space="preserve">Строители, которые этот сруб продавали, буквально песни пели о преимуществах: тепло, изготовлено на высокоточном оборудовании, непродуваемо за счет особой формы пазов, малая усадка и все это по привлекательной цене (называли что-то около 9 тыс за куб — цену проиндексировал. На деле получилось 16-17тыс. за куб с учетом изготовления и сборки)</w:t>
      </w:r>
      <w:r>
        <w:br w:type="textWrapping"/>
      </w:r>
      <w:r>
        <w:t xml:space="preserve">На словах — просто класс!!!</w:t>
      </w:r>
    </w:p>
    <w:p>
      <w:pPr>
        <w:pStyle w:val="BodyText"/>
      </w:pPr>
      <w:r>
        <w:t xml:space="preserve">А на деле оказалось не так поэтично.</w:t>
      </w:r>
      <w:r>
        <w:br w:type="textWrapping"/>
      </w:r>
      <w:r>
        <w:t xml:space="preserve">Первая же осень показала гостеприимство дома для всех ветров. Дуло буквально со всех щелей. К этому моменту строители затаились и о гарантии уже никто не говорил. профилированный брус в отличии от клееного изготавливается из древесины естественной влажности. Естественно, что эта влажность со временем снижается и древесина сохнет. Дерево коробится, на нем появляются трещины. И каким бы ни было высокоточным оборудование, усушка сведет все на нет. Теперь понятно, почему дом собрали так быстро. Если бы строители замешкались, то покоробленные брусья уже невозможно было бы собрать, а так все зафиксировано в срубе. В общем первый год пришлось конопатить как самый обычный сруб и платить за отопление побольше.</w:t>
      </w:r>
    </w:p>
    <w:p>
      <w:pPr>
        <w:pStyle w:val="BodyText"/>
      </w:pPr>
      <w:r>
        <w:t xml:space="preserve">Весна началась с ненависти. Эти гадкие птицы! вся доступная клюву пакля пошла на гнезда, и свежий воздух снова с нами!</w:t>
      </w:r>
      <w:r>
        <w:br w:type="textWrapping"/>
      </w:r>
      <w:r>
        <w:t xml:space="preserve">Второй год оказался без сюрпризов — конопатить и жить</w:t>
      </w:r>
    </w:p>
    <w:p>
      <w:pPr>
        <w:pStyle w:val="BodyText"/>
      </w:pPr>
      <w:r>
        <w:t xml:space="preserve">На третий год сруб снаружи стал ощутимо темнее. Как объяснили нанятые маляры, пропитка плохо впитывается в сырую древесину, поэтому в первый год надо было прокрасить бесцветной пропиткой раза три. Но уже поздняк, берем краску потемнее и живем дальше.</w:t>
      </w:r>
    </w:p>
    <w:p>
      <w:pPr>
        <w:pStyle w:val="BodyText"/>
      </w:pPr>
      <w:r>
        <w:t xml:space="preserve">Прогресс не стоит на месте и на замену пакле появились герметики. Первое и самое главное преимущество на мой взгляд — это отсутствие интереса со стороны птиц. Щели были не особо толстые и расход герметика не ударил по карману. Примерно 20тысяч и Добби свободен! Насколько долговечен герметик — не скажу, но за 2 года все норм.</w:t>
      </w:r>
      <w:r>
        <w:br w:type="textWrapping"/>
      </w:r>
      <w:r>
        <w:t xml:space="preserve">На четвертый год жизнь вроде наладилась и засияло солнышко. Рост трещин замедлился, герметик пока работает и стены не продувают. Красить теперь можно раз в 2 года.</w:t>
      </w:r>
    </w:p>
    <w:p>
      <w:pPr>
        <w:pStyle w:val="Heading3"/>
      </w:pPr>
      <w:bookmarkStart w:id="21" w:name="как-итог-можно-сказать-следующее"/>
      <w:bookmarkEnd w:id="21"/>
      <w:r>
        <w:t xml:space="preserve">Как итог можно сказать следующее:</w:t>
      </w:r>
    </w:p>
    <w:p>
      <w:pPr>
        <w:pStyle w:val="FirstParagraph"/>
      </w:pPr>
      <w:r>
        <w:br w:type="textWrapping"/>
      </w:r>
    </w:p>
    <w:p>
      <w:pPr>
        <w:pStyle w:val="Compact"/>
        <w:numPr>
          <w:numId w:val="1001"/>
          <w:ilvl w:val="0"/>
        </w:numPr>
      </w:pPr>
      <w:r>
        <w:t xml:space="preserve">профилированный брус дешевле клееного и тем более дешевле каменной кладки.</w:t>
      </w:r>
    </w:p>
    <w:p>
      <w:pPr>
        <w:pStyle w:val="Compact"/>
        <w:numPr>
          <w:numId w:val="1001"/>
          <w:ilvl w:val="0"/>
        </w:numPr>
      </w:pPr>
      <w:r>
        <w:t xml:space="preserve">брус сырой, поэтому его надо собирать на паклю</w:t>
      </w:r>
    </w:p>
    <w:p>
      <w:pPr>
        <w:pStyle w:val="Compact"/>
        <w:numPr>
          <w:numId w:val="1001"/>
          <w:ilvl w:val="0"/>
        </w:numPr>
      </w:pPr>
      <w:r>
        <w:t xml:space="preserve">первые три года нужен постоянный уход, покраска, конопатка и промазка герметиком</w:t>
      </w:r>
    </w:p>
    <w:p>
      <w:pPr>
        <w:pStyle w:val="Compact"/>
        <w:numPr>
          <w:numId w:val="1001"/>
          <w:ilvl w:val="0"/>
        </w:numPr>
      </w:pPr>
      <w:r>
        <w:t xml:space="preserve">брус лучше брать прямоугольный и ложить на широкую сторону (например, 150х200, где 200 — толщина), так трещины пойдут ближе к вертикали и из будет не так заметно. Пропилы не всегда помогают.</w:t>
      </w:r>
    </w:p>
    <w:p>
      <w:pPr>
        <w:pStyle w:val="Compact"/>
        <w:numPr>
          <w:numId w:val="1001"/>
          <w:ilvl w:val="0"/>
        </w:numPr>
      </w:pPr>
      <w:r>
        <w:t xml:space="preserve">В деревянном доме реально классно. Атмосфера словами непередаваема. (кстати, изнутри дом красил только на кухне и в ванной). Деревянный дом хлопотнее, но он того стоит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54a49e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9218c2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